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6"/>
          <w:szCs w:val="2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4075" cy="7240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4075" cy="7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1pt;height:57.0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pacing w:val="80"/>
          <w:sz w:val="36"/>
          <w:szCs w:val="36"/>
        </w:rPr>
      </w:pPr>
      <w:r>
        <w:rPr>
          <w:rFonts w:ascii="PT Astra Serif" w:hAnsi="PT Astra Serif" w:eastAsia="PT Astra Serif" w:cs="PT Astra Serif"/>
          <w:b/>
          <w:spacing w:val="80"/>
          <w:sz w:val="36"/>
          <w:szCs w:val="36"/>
        </w:rPr>
        <w:t xml:space="preserve">ПОСТАНОВЛЕНИЕ</w:t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Барнаул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38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2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законе Алтайского края           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«О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внесении изменений в       статьи 5 и 7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Алтайского края «Об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экологическом образовании,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просвещении и формировании экологической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культуры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в Алтайском крае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right="-1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 Принять закон Алтайского края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в статьи 5 и 7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2. 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right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 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98"/>
    <w:uiPriority w:val="39"/>
    <w:tblPr/>
  </w:style>
  <w:style w:type="table" w:styleId="7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ody Text"/>
    <w:basedOn w:val="687"/>
    <w:link w:val="870"/>
    <w:semiHidden/>
    <w:unhideWhenUsed/>
    <w:pPr>
      <w:jc w:val="both"/>
    </w:pPr>
    <w:rPr>
      <w:sz w:val="28"/>
    </w:rPr>
  </w:style>
  <w:style w:type="character" w:styleId="870" w:customStyle="1">
    <w:name w:val="Основной текст Знак"/>
    <w:link w:val="86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>
    <w:name w:val="Balloon Text"/>
    <w:basedOn w:val="687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3">
    <w:name w:val="annotation reference"/>
    <w:uiPriority w:val="99"/>
    <w:semiHidden/>
    <w:unhideWhenUsed/>
    <w:rPr>
      <w:sz w:val="16"/>
      <w:szCs w:val="16"/>
    </w:rPr>
  </w:style>
  <w:style w:type="paragraph" w:styleId="874">
    <w:name w:val="annotation text"/>
    <w:basedOn w:val="687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"/>
    <w:link w:val="87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link w:val="87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8">
    <w:name w:val="Body Text Indent"/>
    <w:basedOn w:val="687"/>
    <w:link w:val="879"/>
    <w:uiPriority w:val="99"/>
    <w:semiHidden/>
    <w:unhideWhenUsed/>
    <w:pPr>
      <w:ind w:left="283"/>
      <w:spacing w:after="120"/>
    </w:pPr>
  </w:style>
  <w:style w:type="character" w:styleId="879" w:customStyle="1">
    <w:name w:val="Основной текст с отступом Знак"/>
    <w:link w:val="87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Верхний колонтитул Знак"/>
    <w:link w:val="7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customStyle="1">
    <w:name w:val="Нижний колонтитул Знак"/>
    <w:link w:val="7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83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revision>46</cp:revision>
  <dcterms:created xsi:type="dcterms:W3CDTF">2020-07-31T03:20:00Z</dcterms:created>
  <dcterms:modified xsi:type="dcterms:W3CDTF">2026-04-03T03:40:37Z</dcterms:modified>
  <cp:version>917504</cp:version>
</cp:coreProperties>
</file>